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80" w:rsidRDefault="00055980" w:rsidP="00055980">
      <w:pPr>
        <w:pStyle w:val="a4"/>
        <w:suppressAutoHyphens/>
      </w:pPr>
      <w:r>
        <w:t xml:space="preserve">ДОГОВОР </w:t>
      </w:r>
    </w:p>
    <w:p w:rsidR="00055980" w:rsidRDefault="00055980" w:rsidP="00055980">
      <w:pPr>
        <w:pStyle w:val="a4"/>
        <w:suppressAutoHyphens/>
      </w:pPr>
      <w:r>
        <w:t xml:space="preserve">оказания услуг по ведению бухгалтерского учета </w:t>
      </w:r>
    </w:p>
    <w:p w:rsidR="00055980" w:rsidRDefault="00055980" w:rsidP="00055980">
      <w:pPr>
        <w:pStyle w:val="a4"/>
        <w:suppressAutoHyphens/>
      </w:pPr>
    </w:p>
    <w:p w:rsidR="00055980" w:rsidRDefault="00055980" w:rsidP="00055980">
      <w:pPr>
        <w:pStyle w:val="a4"/>
        <w:suppressAutoHyphens/>
      </w:pPr>
    </w:p>
    <w:p w:rsidR="00055980" w:rsidRDefault="00055980" w:rsidP="00055980">
      <w:pPr>
        <w:tabs>
          <w:tab w:val="right" w:pos="8883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Санкт-Петербург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г.</w:t>
      </w:r>
    </w:p>
    <w:p w:rsidR="00055980" w:rsidRDefault="00055980" w:rsidP="00055980">
      <w:pPr>
        <w:suppressAutoHyphens/>
        <w:ind w:firstLine="709"/>
        <w:jc w:val="center"/>
        <w:rPr>
          <w:rFonts w:ascii="Times New Roman" w:hAnsi="Times New Roman"/>
        </w:rPr>
      </w:pP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</w:rPr>
        <w:t>Матус</w:t>
      </w:r>
      <w:proofErr w:type="spellEnd"/>
      <w:r>
        <w:rPr>
          <w:rFonts w:ascii="Times New Roman" w:hAnsi="Times New Roman"/>
          <w:b/>
        </w:rPr>
        <w:t xml:space="preserve"> энд </w:t>
      </w:r>
      <w:proofErr w:type="spellStart"/>
      <w:r>
        <w:rPr>
          <w:rFonts w:ascii="Times New Roman" w:hAnsi="Times New Roman"/>
          <w:b/>
        </w:rPr>
        <w:t>Квитс</w:t>
      </w:r>
      <w:proofErr w:type="spellEnd"/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</w:rPr>
        <w:t>“Исполнитель”</w:t>
      </w:r>
      <w:r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Квициани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Г. Ф., действующего на основании Устава, и ____________________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именуемое в дальнейшем </w:t>
      </w:r>
      <w:r>
        <w:rPr>
          <w:rFonts w:ascii="Times New Roman" w:hAnsi="Times New Roman"/>
          <w:b/>
        </w:rPr>
        <w:t>“Заказчик”</w:t>
      </w:r>
      <w:r>
        <w:rPr>
          <w:rFonts w:ascii="Times New Roman" w:hAnsi="Times New Roman"/>
        </w:rPr>
        <w:t>, в лице Генерального директора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                                        действующего на основании Устава, далее при совместном упоминании именуемые как "Стороны", заключили настоящий договор (далее - "Договор") о нижеследующем:</w:t>
      </w:r>
    </w:p>
    <w:p w:rsidR="00055980" w:rsidRDefault="00055980" w:rsidP="00055980">
      <w:pPr>
        <w:suppressAutoHyphens/>
        <w:ind w:left="709"/>
        <w:rPr>
          <w:rFonts w:ascii="Times New Roman" w:hAnsi="Times New Roman"/>
          <w:b/>
        </w:rPr>
      </w:pPr>
    </w:p>
    <w:p w:rsidR="00055980" w:rsidRDefault="00055980" w:rsidP="00055980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Договора.</w:t>
      </w:r>
    </w:p>
    <w:p w:rsidR="00055980" w:rsidRDefault="00055980" w:rsidP="00055980">
      <w:pPr>
        <w:suppressAutoHyphens/>
        <w:rPr>
          <w:rFonts w:ascii="Times New Roman" w:hAnsi="Times New Roman"/>
          <w:b/>
        </w:rPr>
      </w:pP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 Оказание услуг по ведению бухгалтерского и налогового учета на предприятии Заказчика в объеме, указанном в Перечне услуг (Приложение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 xml:space="preserve">№1, далее – Перечень). </w:t>
      </w:r>
    </w:p>
    <w:p w:rsidR="00055980" w:rsidRDefault="00055980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055980" w:rsidRDefault="00055980" w:rsidP="00055980">
      <w:pPr>
        <w:suppressAutoHyphens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Обязанности Сторон.</w:t>
      </w:r>
    </w:p>
    <w:p w:rsidR="00055980" w:rsidRDefault="00055980" w:rsidP="00055980">
      <w:pPr>
        <w:pStyle w:val="a6"/>
        <w:suppressAutoHyphens/>
        <w:spacing w:before="0" w:after="0"/>
      </w:pPr>
      <w:r>
        <w:t>2.1. Исполнитель обязан:</w:t>
      </w:r>
    </w:p>
    <w:p w:rsidR="00055980" w:rsidRDefault="00055980" w:rsidP="00055980">
      <w:pPr>
        <w:pStyle w:val="a6"/>
        <w:suppressAutoHyphens/>
        <w:spacing w:before="0" w:after="0"/>
      </w:pPr>
      <w:r>
        <w:t>2.1.1. Оказывать Заказчику услуги по ведению бухгалтерского учета в соответствии с оговоренным Перечнем и законодательством РФ на основании предоставленных Заказчиком первичных документов. Исполнитель имеет право оказать услуги лично либо с привлечением третьих лиц. Все расчеты с третьими лицами за оказание услуг в рамках настоящего договора Исполнитель осуществляет самостоятельно.</w:t>
      </w:r>
    </w:p>
    <w:p w:rsidR="00055980" w:rsidRDefault="00055980" w:rsidP="00055980">
      <w:pPr>
        <w:pStyle w:val="a6"/>
        <w:suppressAutoHyphens/>
        <w:spacing w:before="0" w:after="0"/>
      </w:pPr>
      <w:r>
        <w:t>2.1.2. Исполнитель обязан выполнять требования исполнительного органа Заказчика или лиц, уполномоченных им, по вопросам ведения бухгалтерского учета, если такие требования не противоречат законодательству РФ. Исполнитель также обязан принимать к сведению указания представителей Заказчика, имеющих право давать указания по ведению бухгалтерского учета в пределах их компетенции и в соответствии со списком, представленным Заказчиком.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Исполнитель обязан предупреждать Заказчика о возможных отрицательных последствиях, к которым могут привести совершенные им хозяйственные операции, а также операции по ведению Заказчиком бухгалтерского и налогового учета и документооборота.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 В процессе работы по Договору отношения Сторон, касающиеся сроков передачи документов и информации, подписания документов и прочих подобных действий, регламентируются Графиком предоставления документов Исполнителю (Приложение №2).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2.1.5. Исполнитель обязан по требованию Заказчика давать пояснения по составлению бухгалтерской и налоговой отчетности, а также указать на факторы, повлиявшие на формирование ее показателей.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2.1.6. Передача документов между Заказчиком и Исполнителем осуществляется путем подписания двусторонних реестров приема-передачи.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2.1.7. Исполнитель сопровождает проверки Заказчика налоговыми или иными государственными контролирующими органами, готовит проекты возражений по актам проверки за период действия Договора, участвует в судебных разбирательствах с налоговыми и иными государственными контролирующими органами в качестве представителя Заказчика.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проверка Заказчика налоговыми органами или органами государственных внебюджетных фондов проводится за временной период, полностью охватываемый действием  Договора, и при этом требования налоговых органов или органов государственных внебюджетных фондов основаны на регистрах бухгалтерского учета или налоговых декларациях, составленных Исполнителем,  оплата услуг Исполнителя по участию в проверке не взимается. 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проверка проводится за временной период, не охватываемый (хотя бы частично) действием Договора, или в случае, если требования налоговых органов или органов государственных внебюджетных фондов основаны на регистрах бухгалтерского учета или налоговых </w:t>
      </w:r>
      <w:proofErr w:type="gramStart"/>
      <w:r>
        <w:rPr>
          <w:rFonts w:ascii="Times New Roman" w:hAnsi="Times New Roman"/>
        </w:rPr>
        <w:t>декларациях,  составленных</w:t>
      </w:r>
      <w:proofErr w:type="gramEnd"/>
      <w:r>
        <w:rPr>
          <w:rFonts w:ascii="Times New Roman" w:hAnsi="Times New Roman"/>
        </w:rPr>
        <w:t xml:space="preserve"> Заказчиком или третьим лицом,  то за участие Исполнителя в проверке взымается плата, размер которой определяется дополнительным соглашением.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Исполнителя в судебных заседаниях оплачивается Заказчиком во всех случаях, при этом  размер оплаты за участие в судебных делах определяется дополнительным соглашением. 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2.1.8. Исполнитель обязуется в письменном виде, либо  по электронной почте, </w:t>
      </w:r>
      <w:r>
        <w:rPr>
          <w:rFonts w:ascii="Times New Roman" w:hAnsi="Times New Roman"/>
          <w:lang w:val="en-US"/>
        </w:rPr>
        <w:t>CMC</w:t>
      </w:r>
      <w:r>
        <w:rPr>
          <w:rFonts w:ascii="Times New Roman" w:hAnsi="Times New Roman"/>
        </w:rPr>
        <w:t xml:space="preserve"> или по факсу, сообщать Заказчику информацию для перечисления налоговых и других обязательных платежей не позже чем за 2 рабочих дня до окончания срока перечисления таких платежей. </w:t>
      </w:r>
      <w:r>
        <w:rPr>
          <w:rFonts w:ascii="Times New Roman" w:hAnsi="Times New Roman"/>
        </w:rPr>
        <w:lastRenderedPageBreak/>
        <w:t>Информация должна включать в себя сумму, реквизиты получателя и формулировку назначения платежа.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 Исполнитель не обязан: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  Отвечать перед заказчиком за подбор контрагентов и клиентов в интересах заказчика. Заказчик самостоятельно на свой страх и риск осуществляет эту работу.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Исполнитель не занимается проверкой контрагентов заказчика на предмет самостоятельности, добросовестности и выполнения обязанностей налогоплательщиков и плательщиков страховых взносов. 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  Исполнитель не обязан проявлять в интересах заказчика должную осмотрительность при выборе контрагентов. Заказчик делает это самостоятельно.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2.2.4.  Исполнитель по поручению заказчика ведет первичную документацию, регистры и отчетность исключительно на основании данных, поступивших от заказчика, и в строгом соответствии с НК РФ, №402-ФЗ, ПБУ и т.д.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2.3. Заказчик обязан</w:t>
      </w:r>
      <w:r>
        <w:rPr>
          <w:rFonts w:ascii="Times New Roman" w:hAnsi="Times New Roman"/>
        </w:rPr>
        <w:t>: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 Предоставить Исполнителю список своих представителей, уполномоченных давать обязательные для Исполнителя указания по ведению бухгалтерского учета, с указанием их компетенции, заверенный подписью исполнительного органа Заказчика и скрепленный его печатью.</w:t>
      </w:r>
    </w:p>
    <w:p w:rsidR="00055980" w:rsidRDefault="00055980" w:rsidP="00055980">
      <w:pPr>
        <w:pStyle w:val="a6"/>
        <w:suppressAutoHyphens/>
        <w:spacing w:before="0" w:after="0"/>
      </w:pPr>
      <w:r>
        <w:t>2.3.2. Для выполнения настоящего Договора предоставлять первичные документы Исполнителю в соответствии с утвержденным Графиком предоставления документов Исполнителю (Приложение №2) с составлением реестра документов (Приложение №3)</w:t>
      </w:r>
    </w:p>
    <w:p w:rsidR="00055980" w:rsidRDefault="00055980" w:rsidP="00055980">
      <w:pPr>
        <w:pStyle w:val="a6"/>
        <w:suppressAutoHyphens/>
        <w:spacing w:before="0" w:after="0"/>
      </w:pPr>
      <w:r>
        <w:t xml:space="preserve">2.3.3. При подписании настоящего Договора выдать Исполнителю доверенность для осуществления полномочий налогоплательщика от имени Заказчика в порядке, предусмотренной гл. 4 Налогового Кодекса РФ.  </w:t>
      </w:r>
    </w:p>
    <w:p w:rsidR="00055980" w:rsidRDefault="00055980" w:rsidP="00055980">
      <w:pPr>
        <w:pStyle w:val="a6"/>
        <w:suppressAutoHyphens/>
        <w:spacing w:before="0" w:after="0"/>
      </w:pPr>
      <w:r>
        <w:t>2.3.4. По запросу Исполнителя разъяснять сущность совершенных хозяйственных операций.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2.3.5. По письменному требованию Исполнителя давать письменное распоряжение осуществить бухгалтерскую проводку первичного документа указанного в требовании.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2.3.6. Если Заказчик отказывается подписать подготовленные Исполнителем документы, он должен дать мотивированный отказ Исполнителю в письменной форме.</w:t>
      </w:r>
    </w:p>
    <w:p w:rsidR="00055980" w:rsidRDefault="00055980" w:rsidP="00055980">
      <w:pPr>
        <w:pStyle w:val="a6"/>
        <w:suppressAutoHyphens/>
        <w:spacing w:before="0" w:after="0"/>
      </w:pPr>
      <w:r>
        <w:t>2.3.7. Немедленно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</w:t>
      </w:r>
    </w:p>
    <w:p w:rsidR="00055980" w:rsidRDefault="00055980" w:rsidP="00055980">
      <w:pPr>
        <w:pStyle w:val="a6"/>
        <w:suppressAutoHyphens/>
        <w:spacing w:before="0" w:after="0"/>
      </w:pPr>
      <w:r>
        <w:t>2.3.8. Своевременно оплачивать услуги Исполнителя</w:t>
      </w:r>
    </w:p>
    <w:p w:rsidR="00055980" w:rsidRDefault="00055980" w:rsidP="00055980">
      <w:pPr>
        <w:pStyle w:val="a6"/>
        <w:suppressAutoHyphens/>
        <w:spacing w:before="0" w:after="0"/>
      </w:pPr>
      <w:r>
        <w:t xml:space="preserve">2.3.9. Подписать Акт выполненных работ, в соответствии с п. 3.2 настоящего Договора. </w:t>
      </w:r>
    </w:p>
    <w:p w:rsidR="00055980" w:rsidRDefault="00055980" w:rsidP="00055980">
      <w:pPr>
        <w:pStyle w:val="a6"/>
        <w:suppressAutoHyphens/>
        <w:spacing w:before="0" w:after="0"/>
      </w:pPr>
    </w:p>
    <w:p w:rsidR="00055980" w:rsidRDefault="00055980" w:rsidP="00055980">
      <w:pPr>
        <w:numPr>
          <w:ilvl w:val="0"/>
          <w:numId w:val="2"/>
        </w:num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Определение стоимости услуг и порядок расчетов по Договору.</w:t>
      </w:r>
    </w:p>
    <w:p w:rsidR="00055980" w:rsidRDefault="00055980" w:rsidP="00055980">
      <w:pPr>
        <w:suppressAutoHyphens/>
        <w:ind w:left="709"/>
        <w:jc w:val="center"/>
        <w:rPr>
          <w:rFonts w:ascii="Times New Roman" w:hAnsi="Times New Roman"/>
          <w:b/>
        </w:rPr>
      </w:pPr>
    </w:p>
    <w:p w:rsidR="00055980" w:rsidRDefault="00055980" w:rsidP="00055980">
      <w:pPr>
        <w:numPr>
          <w:ilvl w:val="1"/>
          <w:numId w:val="2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услуг Исполнителя за текущий месяц определяется расчетным методом по следующей формуле:</w:t>
      </w:r>
    </w:p>
    <w:p w:rsidR="00055980" w:rsidRDefault="00055980" w:rsidP="00055980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услуг = ((150*(«количество операций по банку + документы за наличный расчет» - 5) + 2000) + («количество </w:t>
      </w:r>
      <w:proofErr w:type="gramStart"/>
      <w:r>
        <w:rPr>
          <w:rFonts w:ascii="Times New Roman" w:hAnsi="Times New Roman"/>
        </w:rPr>
        <w:t>сотрудников»*</w:t>
      </w:r>
      <w:proofErr w:type="gramEnd"/>
      <w:r>
        <w:rPr>
          <w:rFonts w:ascii="Times New Roman" w:hAnsi="Times New Roman"/>
        </w:rPr>
        <w:t>1000))*К1*К2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этом, количеством операций по банку считаются все движения по расчетному счету. Показатель К1 –  коэффициент инфляции (базовое значение К1=1,33). Значение К1 изменяется 1 раз в год, в соответствии с ростом уровня инфляции за прошедший период. Значение К2=0,8 для УСН (доход - расход). Также, при изменении особенностей учета и при подключении дополнительных параметров, размещенных в онлайн калькуляторе на официальном сайте компании: </w:t>
      </w:r>
      <w:hyperlink r:id="rId5" w:history="1">
        <w:r>
          <w:rPr>
            <w:rStyle w:val="a3"/>
          </w:rPr>
          <w:t>https://mkbc.ru/include/calc1.php</w:t>
        </w:r>
      </w:hyperlink>
      <w:r>
        <w:rPr>
          <w:rFonts w:ascii="Times New Roman" w:hAnsi="Times New Roman"/>
        </w:rPr>
        <w:t>, могут применяться дополнительные коэффициенты к указанной выше формуле расчета ежемесячной стоимости обслуживания.</w:t>
      </w:r>
    </w:p>
    <w:p w:rsidR="00055980" w:rsidRDefault="00055980" w:rsidP="0005598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После предоставления Заказчиком первичной документации Исполнитель предоставляет Заказчику Акт выполненных работ, на основании которого определяется стоимость оказанных услуг. </w:t>
      </w:r>
    </w:p>
    <w:p w:rsidR="00055980" w:rsidRDefault="00055980" w:rsidP="0005598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срок, не позднее 7 (семи) рабочих дней (с момента получения Акта через электронные каналы коммуникаций, почтой по адресу Заказчика, указанному в п. 9 Договора, либо с момента вручения Акта непосредственно Исполнителем под роспись) Заказчик подписывает Акт выполненных работ, представленный Исполнителем, либо направляет последнему в указанный срок Акт разногласий в отношении данного Акта выполненных работ. </w:t>
      </w:r>
    </w:p>
    <w:p w:rsidR="00055980" w:rsidRDefault="00055980" w:rsidP="0005598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противном случае, при </w:t>
      </w:r>
      <w:proofErr w:type="spellStart"/>
      <w:r>
        <w:rPr>
          <w:rFonts w:ascii="Times New Roman" w:hAnsi="Times New Roman"/>
        </w:rPr>
        <w:t>неподписании</w:t>
      </w:r>
      <w:proofErr w:type="spellEnd"/>
      <w:r>
        <w:rPr>
          <w:rFonts w:ascii="Times New Roman" w:hAnsi="Times New Roman"/>
        </w:rPr>
        <w:t xml:space="preserve"> Акта выполненных работ, а также </w:t>
      </w:r>
      <w:proofErr w:type="spellStart"/>
      <w:r>
        <w:rPr>
          <w:rFonts w:ascii="Times New Roman" w:hAnsi="Times New Roman"/>
        </w:rPr>
        <w:t>непредоставлении</w:t>
      </w:r>
      <w:proofErr w:type="spellEnd"/>
      <w:r>
        <w:rPr>
          <w:rFonts w:ascii="Times New Roman" w:hAnsi="Times New Roman"/>
        </w:rPr>
        <w:t xml:space="preserve"> Заказчиком письменных разногласий, обосновывающих невозможность подписания данного Акта, Акт выполненных работ считается подписанным Сторонами по истечении вышеуказанного срока. </w:t>
      </w:r>
    </w:p>
    <w:p w:rsidR="00055980" w:rsidRDefault="00055980" w:rsidP="0005598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При заключении договора Заказчик выплачивает Исполнителю в качестве предоплаты 2000 (Две тысячи) рублей. </w:t>
      </w:r>
    </w:p>
    <w:p w:rsidR="00055980" w:rsidRDefault="00055980" w:rsidP="0005598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случае просрочки в оплате к Заказчику применяется повышенный коэффициент 1,2, за несвоевременно оплаченный период обслуживания по договору.</w:t>
      </w:r>
    </w:p>
    <w:p w:rsidR="00055980" w:rsidRDefault="00055980" w:rsidP="0005598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случае отсутствия операций и оформленных сотрудников за прошедший месяц начисляется фиксированная оплата в размере 1500 рублей.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Несогласие Заказчика с данными в бухгалтерской отчетности не является основанием для отказа оплаты услуг Исполнителя, связанных с выполнением настоящего Договора. 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Датой оплаты услуг при безналичных расчетах является дата списания средств с расчетного счета Заказчика. 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В случае неоплаты или неполной оплаты  Заказчиком сумм начисленных согласно п.3.2, и подлежащих оплате согласно п.3.3 настоящего договора Исполнитель имеет право приостановить  обслуживание Заказчика до момента полной оплаты услуг. В случае частичной оплаты Заказчик вправе указать, какие услуги ему должны быть оказаны в пределах оплаченной суммы.</w:t>
      </w:r>
    </w:p>
    <w:p w:rsidR="00055980" w:rsidRDefault="00055980" w:rsidP="00055980">
      <w:pPr>
        <w:pStyle w:val="a6"/>
        <w:spacing w:before="0" w:after="0"/>
        <w:rPr>
          <w:b/>
        </w:rPr>
      </w:pPr>
      <w:r>
        <w:t xml:space="preserve">3.8. Исполнитель вправе в одностороннем порядке изменять стоимость услуг по настоящему договору. При этом Исполнитель обязан уведомить Заказчика о предстоящем изменении стоимости услуг не менее чем за один  месяц до их изменения. В случае согласия Заказчика с предлагаемыми Исполнителем изменениями стоимости услуг, с Заказчиком подписывается дополнительное соглашение к Договору, в котором отражаются изменения стоимости услуг. 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  <w:b/>
        </w:rPr>
      </w:pPr>
    </w:p>
    <w:p w:rsidR="00055980" w:rsidRDefault="00055980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055980" w:rsidRDefault="00055980" w:rsidP="00055980">
      <w:pPr>
        <w:numPr>
          <w:ilvl w:val="0"/>
          <w:numId w:val="3"/>
        </w:num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Конфиденциальность</w:t>
      </w:r>
    </w:p>
    <w:p w:rsidR="00055980" w:rsidRDefault="00055980" w:rsidP="00055980">
      <w:pPr>
        <w:suppressAutoHyphens/>
        <w:ind w:left="709"/>
        <w:jc w:val="center"/>
        <w:rPr>
          <w:rFonts w:ascii="Times New Roman" w:hAnsi="Times New Roman"/>
          <w:b/>
        </w:rPr>
      </w:pP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Стороны обязуются хранить в тайне любую информацию и данные, представленные каждой из Сторон в связи с настоящим Договором, не раскрывать и не разглашать в общем или в частности факты или информацию какой-либо третьей стороне без предварительного письменного согласия другой Стороны.  Обязательства по конфиденциальности и по не использованию информации, наложенные на Исполнителя настоящим Договором, не будут распространяться на общедоступную информацию. 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Информация, предоставляемая Исполнителю в соответствии с настоящим Договором, предоставлена исключительно для него и не может передаваться ни частично, ни полностью третьим лицам или использоваться каким-либо иным способом с участием третьих лиц без согласия Заказчика (кроме случаев, установленных настоящим договором и законодательством РФ).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Изложенные условия по конфиденциальности действуют в течение срока действия настоящего Договора и в течение 5 (Пяти) лет после окончания срока его действия. 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</w:p>
    <w:p w:rsidR="00055980" w:rsidRDefault="00055980" w:rsidP="00055980">
      <w:pPr>
        <w:numPr>
          <w:ilvl w:val="0"/>
          <w:numId w:val="3"/>
        </w:num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сторон.</w:t>
      </w:r>
    </w:p>
    <w:p w:rsidR="00055980" w:rsidRDefault="00055980" w:rsidP="00055980">
      <w:pPr>
        <w:suppressAutoHyphens/>
        <w:ind w:left="709"/>
        <w:jc w:val="center"/>
        <w:rPr>
          <w:rFonts w:ascii="Times New Roman" w:hAnsi="Times New Roman"/>
          <w:b/>
        </w:rPr>
      </w:pPr>
    </w:p>
    <w:p w:rsidR="00055980" w:rsidRDefault="00055980" w:rsidP="00055980">
      <w:pPr>
        <w:pStyle w:val="a6"/>
        <w:suppressAutoHyphens/>
        <w:spacing w:before="0" w:after="0"/>
      </w:pPr>
      <w:r>
        <w:t>5.1. В случае задержки представления первичных документов Исполнителю более чем на пять рабочих дней после даты, утвержденной Графиком документооборота, стоимость бухгалтерского обслуживания за текущий месяц увеличивается на 20%. При увеличении срока задержки первичных документов до десяти рабочих дней и более, Исполнитель не несет ответственности за возможные убытки Заказчика, связанные с неправильным расчетом налогооблагаемой базы для исчисления налогов и сборов, подлежащих уплате в бюджет по законодательству РФ.</w:t>
      </w:r>
    </w:p>
    <w:p w:rsidR="00055980" w:rsidRDefault="00055980" w:rsidP="00055980">
      <w:pPr>
        <w:pStyle w:val="a6"/>
        <w:suppressAutoHyphens/>
        <w:spacing w:before="0" w:after="0"/>
      </w:pPr>
      <w:r>
        <w:t xml:space="preserve">5.2. Если задержка представления первичных документов произошла более чем на десять рабочих дней по хозяйственным операциям, совершенным в последней декаде последнего месяца отчетного периода (квартала), то Исполнитель не несет ответственности за последствия, связанные с предоставлением и содержанием отчетности соответствующего отчетного периода. </w:t>
      </w:r>
    </w:p>
    <w:p w:rsidR="00742296" w:rsidRPr="00D804EC" w:rsidRDefault="00055980" w:rsidP="00742296">
      <w:pPr>
        <w:suppressAutoHyphens/>
        <w:ind w:firstLine="709"/>
        <w:jc w:val="both"/>
        <w:rPr>
          <w:rFonts w:ascii="Times New Roman" w:hAnsi="Times New Roman"/>
        </w:rPr>
      </w:pPr>
      <w:r w:rsidRPr="00742296">
        <w:rPr>
          <w:rFonts w:ascii="Times New Roman" w:hAnsi="Times New Roman"/>
          <w:color w:val="000000" w:themeColor="text1"/>
        </w:rPr>
        <w:t>5.3</w:t>
      </w:r>
      <w:r w:rsidRPr="00D804EC">
        <w:rPr>
          <w:rFonts w:ascii="Times New Roman" w:hAnsi="Times New Roman"/>
        </w:rPr>
        <w:t xml:space="preserve">. </w:t>
      </w:r>
      <w:r w:rsidR="00742296" w:rsidRPr="00D804EC">
        <w:rPr>
          <w:rFonts w:ascii="Times New Roman" w:hAnsi="Times New Roman"/>
        </w:rPr>
        <w:t xml:space="preserve">Исполнитель не несет ответственность за предъявляемые со стороны налоговых органов или органов государственных внебюджетных фондов требования о взыскании (доначислении) налогов (сборов), пени, либо привлечении Заказчика к ответственности в связи с содержанием бухгалтерской отчетности, составленной Исполнителем, если </w:t>
      </w:r>
      <w:r w:rsidR="00370A80" w:rsidRPr="00D804EC">
        <w:rPr>
          <w:rFonts w:ascii="Times New Roman" w:hAnsi="Times New Roman"/>
        </w:rPr>
        <w:t>вина Исполнителя в вышеуказанных обстоятельствах не подтверждена</w:t>
      </w:r>
      <w:r w:rsidR="00742296" w:rsidRPr="00D804EC">
        <w:rPr>
          <w:rFonts w:ascii="Times New Roman" w:hAnsi="Times New Roman"/>
        </w:rPr>
        <w:t xml:space="preserve"> вступившим в законную силу </w:t>
      </w:r>
      <w:r w:rsidR="00370A80" w:rsidRPr="00D804EC">
        <w:rPr>
          <w:rFonts w:ascii="Times New Roman" w:hAnsi="Times New Roman"/>
        </w:rPr>
        <w:t>судебным актом</w:t>
      </w:r>
      <w:r w:rsidR="00742296" w:rsidRPr="00D804EC">
        <w:rPr>
          <w:rFonts w:ascii="Times New Roman" w:hAnsi="Times New Roman"/>
        </w:rPr>
        <w:t xml:space="preserve">. 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В случае если убытки Заказчика вызваны его требованиями, касающимися ведения бухгалтерской и налоговой отчетности и ее предоставления, с которыми Исполнитель не был согласен,   Исполнитель не несет ответственности по убыткам Заказчика.   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22B37" w:rsidRDefault="00222B37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222B37" w:rsidRDefault="00222B37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055980" w:rsidRDefault="00055980" w:rsidP="00055980">
      <w:pPr>
        <w:suppressAutoHyphens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Действие, продление, изменение и расторжение  Договора.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6.1. Договор вступает в силу с момента его подписания Сторонами и действует до «__» _______ 20__ года. 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В дальнейшем договор считается продленным каждый раз на два квартала, если ни одна из сторон не заявит о своем желании расторгнуть договор письменно другой стороне не менее чем за 60 (шестьдесят) дней до истечения срока договора. Договор может быть продлен на два квартала неограниченное число раз.</w:t>
      </w:r>
    </w:p>
    <w:p w:rsidR="00055980" w:rsidRPr="00222B37" w:rsidRDefault="00055980" w:rsidP="00055980">
      <w:pPr>
        <w:suppressAutoHyphens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6.3. </w:t>
      </w:r>
      <w:r w:rsidRPr="00222B37">
        <w:rPr>
          <w:rFonts w:ascii="Times New Roman" w:hAnsi="Times New Roman"/>
          <w:szCs w:val="22"/>
        </w:rPr>
        <w:t>По инициативе Заказчика Перечень оказываемых услуг по Договору может быть изменен с согласия Исполнителя путем заключения дополнительного соглашения. О своем намерении изменить перечень оказываемых услуг и соответственно заключить  дополнительное соглашение, Заказчик предупреждает Исполнителя письменно, не позднее десяти календарных дней до начала нового отчетного периода.</w:t>
      </w:r>
    </w:p>
    <w:p w:rsidR="00055980" w:rsidRPr="00222B37" w:rsidRDefault="00055980" w:rsidP="00055980">
      <w:pPr>
        <w:suppressAutoHyphens/>
        <w:ind w:firstLine="709"/>
        <w:jc w:val="both"/>
        <w:rPr>
          <w:rFonts w:ascii="Times New Roman" w:hAnsi="Times New Roman"/>
          <w:szCs w:val="22"/>
        </w:rPr>
      </w:pPr>
      <w:r w:rsidRPr="00222B37">
        <w:rPr>
          <w:rFonts w:ascii="Times New Roman" w:hAnsi="Times New Roman"/>
          <w:szCs w:val="22"/>
        </w:rPr>
        <w:t>6.4. Договор может быть расторгнут по инициативе любой из Сторон с обязательным уведомлением противоположной Стороны в письменном или электронном виде, не позднее, чем за шестьдесят календарных дней до момента его расторжения.</w:t>
      </w:r>
    </w:p>
    <w:p w:rsidR="00222B37" w:rsidRPr="00D804EC" w:rsidRDefault="00055980" w:rsidP="00222B37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D804EC">
        <w:rPr>
          <w:rFonts w:ascii="Times New Roman" w:hAnsi="Times New Roman"/>
        </w:rPr>
        <w:t xml:space="preserve">При просрочке </w:t>
      </w:r>
      <w:r w:rsidR="00222B37" w:rsidRPr="00D804EC">
        <w:rPr>
          <w:rFonts w:ascii="Times New Roman" w:hAnsi="Times New Roman"/>
        </w:rPr>
        <w:t xml:space="preserve">внесения </w:t>
      </w:r>
      <w:r w:rsidRPr="00D804EC">
        <w:rPr>
          <w:rFonts w:ascii="Times New Roman" w:hAnsi="Times New Roman"/>
        </w:rPr>
        <w:t>платежей, предусмотренных п.3 Договора, более</w:t>
      </w:r>
      <w:r w:rsidR="00222B37" w:rsidRPr="00D804EC">
        <w:rPr>
          <w:rFonts w:ascii="Times New Roman" w:hAnsi="Times New Roman"/>
        </w:rPr>
        <w:t xml:space="preserve"> чем на</w:t>
      </w:r>
      <w:r w:rsidRPr="00D804EC">
        <w:rPr>
          <w:rFonts w:ascii="Times New Roman" w:hAnsi="Times New Roman"/>
        </w:rPr>
        <w:t xml:space="preserve"> двадцат</w:t>
      </w:r>
      <w:r w:rsidR="00222B37" w:rsidRPr="00D804EC">
        <w:rPr>
          <w:rFonts w:ascii="Times New Roman" w:hAnsi="Times New Roman"/>
        </w:rPr>
        <w:t>ь</w:t>
      </w:r>
      <w:r w:rsidRPr="00D804EC">
        <w:rPr>
          <w:rFonts w:ascii="Times New Roman" w:hAnsi="Times New Roman"/>
        </w:rPr>
        <w:t xml:space="preserve"> календарных дней Исполнитель имеет право</w:t>
      </w:r>
      <w:r w:rsidR="00222B37" w:rsidRPr="00D804EC">
        <w:rPr>
          <w:rFonts w:ascii="Times New Roman" w:hAnsi="Times New Roman"/>
        </w:rPr>
        <w:t xml:space="preserve"> на односторонний отказ от исполнени</w:t>
      </w:r>
      <w:r w:rsidR="00652627" w:rsidRPr="00D804EC">
        <w:rPr>
          <w:rFonts w:ascii="Times New Roman" w:hAnsi="Times New Roman"/>
        </w:rPr>
        <w:t xml:space="preserve">я </w:t>
      </w:r>
      <w:r w:rsidR="00370A80" w:rsidRPr="00D804EC">
        <w:rPr>
          <w:rFonts w:ascii="Times New Roman" w:hAnsi="Times New Roman"/>
        </w:rPr>
        <w:t>Д</w:t>
      </w:r>
      <w:r w:rsidR="00652627" w:rsidRPr="00D804EC">
        <w:rPr>
          <w:rFonts w:ascii="Times New Roman" w:hAnsi="Times New Roman"/>
        </w:rPr>
        <w:t>оговора</w:t>
      </w:r>
      <w:r w:rsidRPr="00D804EC">
        <w:rPr>
          <w:rFonts w:ascii="Times New Roman" w:hAnsi="Times New Roman"/>
        </w:rPr>
        <w:t xml:space="preserve"> </w:t>
      </w:r>
      <w:r w:rsidR="00222B37" w:rsidRPr="00D804EC">
        <w:rPr>
          <w:rFonts w:ascii="Times New Roman" w:hAnsi="Times New Roman"/>
        </w:rPr>
        <w:t>путем уведомления об этом Заказчика. Договор прекращается с момента получения данного уведомления.</w:t>
      </w:r>
    </w:p>
    <w:p w:rsidR="00055980" w:rsidRDefault="00055980" w:rsidP="00222B37">
      <w:pPr>
        <w:suppressAutoHyphens/>
        <w:ind w:firstLine="709"/>
        <w:jc w:val="both"/>
        <w:rPr>
          <w:rFonts w:ascii="Times New Roman" w:hAnsi="Times New Roman"/>
        </w:rPr>
      </w:pPr>
      <w:bookmarkStart w:id="0" w:name="dst10843"/>
      <w:bookmarkStart w:id="1" w:name="dst10844"/>
      <w:bookmarkEnd w:id="0"/>
      <w:bookmarkEnd w:id="1"/>
      <w:r w:rsidRPr="00222B37">
        <w:rPr>
          <w:rFonts w:ascii="Times New Roman" w:hAnsi="Times New Roman"/>
          <w:szCs w:val="22"/>
        </w:rPr>
        <w:t>6.5. По окончании Договора или при его расторжении Исполнитель обязан вернуть Заказчику, а Заказчик обязан принять от Исполнителя в течение 20 (Двадцати) рабочих дней с момента окончания срока действия Договора либо с момента расторж</w:t>
      </w:r>
      <w:r>
        <w:rPr>
          <w:rFonts w:ascii="Times New Roman" w:hAnsi="Times New Roman"/>
        </w:rPr>
        <w:t xml:space="preserve">ения Договора </w:t>
      </w:r>
      <w:r w:rsidRPr="00D804EC">
        <w:rPr>
          <w:rFonts w:ascii="Times New Roman" w:hAnsi="Times New Roman"/>
        </w:rPr>
        <w:t>документы, касающиеся ведения бухгалтерского учета Заказчика.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</w:p>
    <w:p w:rsidR="00055980" w:rsidRDefault="00055980" w:rsidP="00055980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Прочие условия.</w:t>
      </w:r>
    </w:p>
    <w:p w:rsidR="00055980" w:rsidRDefault="00055980" w:rsidP="00055980">
      <w:pPr>
        <w:suppressAutoHyphens/>
        <w:ind w:left="709"/>
        <w:jc w:val="center"/>
        <w:rPr>
          <w:rFonts w:ascii="Times New Roman" w:hAnsi="Times New Roman"/>
          <w:b/>
        </w:rPr>
      </w:pPr>
    </w:p>
    <w:p w:rsidR="00055980" w:rsidRDefault="00055980" w:rsidP="00055980">
      <w:pPr>
        <w:suppressAutoHyphens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Договор составлен в двух экземплярах, по одному экземпляру каждой из Сторон.</w:t>
      </w:r>
    </w:p>
    <w:p w:rsidR="00055980" w:rsidRDefault="00055980" w:rsidP="00055980">
      <w:pPr>
        <w:suppressAutoHyphens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 w:rsidRPr="00D804EC">
        <w:rPr>
          <w:rFonts w:ascii="Times New Roman" w:hAnsi="Times New Roman"/>
        </w:rPr>
        <w:t xml:space="preserve">Любой спор, возникающий между Сторонами по Договору, подлежит урегулированию посредством </w:t>
      </w:r>
      <w:r w:rsidR="00742296" w:rsidRPr="00D804EC">
        <w:rPr>
          <w:rFonts w:ascii="Times New Roman" w:hAnsi="Times New Roman"/>
        </w:rPr>
        <w:t>направления претензии, которая должна быть направлена</w:t>
      </w:r>
      <w:r w:rsidR="00652627" w:rsidRPr="00D804EC">
        <w:rPr>
          <w:rFonts w:ascii="Times New Roman" w:hAnsi="Times New Roman"/>
        </w:rPr>
        <w:t xml:space="preserve"> другой Стороне</w:t>
      </w:r>
      <w:r w:rsidR="00742296" w:rsidRPr="00D804EC">
        <w:rPr>
          <w:rFonts w:ascii="Times New Roman" w:hAnsi="Times New Roman"/>
        </w:rPr>
        <w:t xml:space="preserve"> </w:t>
      </w:r>
      <w:r w:rsidR="000669B6" w:rsidRPr="00D804EC">
        <w:rPr>
          <w:rFonts w:ascii="Times New Roman" w:hAnsi="Times New Roman"/>
        </w:rPr>
        <w:t xml:space="preserve">заказным </w:t>
      </w:r>
      <w:r w:rsidR="00742296" w:rsidRPr="00D804EC">
        <w:rPr>
          <w:rFonts w:ascii="Times New Roman" w:hAnsi="Times New Roman"/>
        </w:rPr>
        <w:t>письмом с уведомлением о вручении. Срок рассмотрения претензии составляет десять</w:t>
      </w:r>
      <w:r w:rsidR="00652627" w:rsidRPr="00D804EC">
        <w:rPr>
          <w:rFonts w:ascii="Times New Roman" w:hAnsi="Times New Roman"/>
        </w:rPr>
        <w:t xml:space="preserve"> рабочих</w:t>
      </w:r>
      <w:r w:rsidR="00742296" w:rsidRPr="00D804EC">
        <w:rPr>
          <w:rFonts w:ascii="Times New Roman" w:hAnsi="Times New Roman"/>
        </w:rPr>
        <w:t xml:space="preserve"> дней с момента ее получения</w:t>
      </w:r>
      <w:r w:rsidR="005F5637" w:rsidRPr="00D804EC">
        <w:rPr>
          <w:rFonts w:ascii="Times New Roman" w:hAnsi="Times New Roman"/>
        </w:rPr>
        <w:t xml:space="preserve"> Стороной</w:t>
      </w:r>
      <w:r w:rsidR="00742296" w:rsidRPr="00D804EC">
        <w:rPr>
          <w:rFonts w:ascii="Times New Roman" w:hAnsi="Times New Roman"/>
        </w:rPr>
        <w:t>.</w:t>
      </w:r>
      <w:r w:rsidRPr="00D804EC">
        <w:rPr>
          <w:rFonts w:ascii="Times New Roman" w:hAnsi="Times New Roman"/>
        </w:rPr>
        <w:t xml:space="preserve"> В случае если Стороны не смогли разрешить спор в досудебном порядке, то спор подлежит разрешению в Арбитражном суде г. Санкт-Петербурга и Ленинградской области.</w:t>
      </w:r>
    </w:p>
    <w:p w:rsidR="00055980" w:rsidRDefault="00055980" w:rsidP="00055980">
      <w:pPr>
        <w:suppressAutoHyphens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Любые изменения и дополнения к настоящему Договору считаются действительными в случае совершения их в письменной форме и при подписании их лицами, уполномоченными на то Сторонами.</w:t>
      </w:r>
    </w:p>
    <w:p w:rsidR="00055980" w:rsidRDefault="00055980" w:rsidP="00055980">
      <w:pPr>
        <w:suppressAutoHyphens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</w:t>
      </w:r>
      <w:r w:rsidRPr="00D804EC">
        <w:rPr>
          <w:rFonts w:ascii="Times New Roman" w:hAnsi="Times New Roman"/>
        </w:rPr>
        <w:t>Вся переписка Сторон, связанная с исполнением настоящего Договора, осуществляется по адресам</w:t>
      </w:r>
      <w:r w:rsidR="005F5637" w:rsidRPr="00D804EC">
        <w:rPr>
          <w:rFonts w:ascii="Times New Roman" w:hAnsi="Times New Roman"/>
        </w:rPr>
        <w:t xml:space="preserve"> и а</w:t>
      </w:r>
      <w:r w:rsidRPr="00D804EC">
        <w:rPr>
          <w:rFonts w:ascii="Times New Roman" w:hAnsi="Times New Roman"/>
        </w:rPr>
        <w:t>дресам электронной почты, указанным в разделе 9. В случае изменения каких-либо из указанных реквизитов Сторона обязана заблаговременно уведомить другую Сторону о соответствующих изменениях. В противном случае Сторона, не исполнившая (ненадлежащим образом исполнившая) данное обязательство, несет риск связанных с этим неблагоприятных последствий.</w:t>
      </w:r>
    </w:p>
    <w:p w:rsidR="00055980" w:rsidRDefault="00055980" w:rsidP="00055980">
      <w:pPr>
        <w:suppressAutoHyphens/>
        <w:ind w:firstLine="706"/>
        <w:jc w:val="both"/>
        <w:rPr>
          <w:rFonts w:ascii="Times New Roman" w:hAnsi="Times New Roman"/>
          <w:b/>
        </w:rPr>
      </w:pPr>
    </w:p>
    <w:p w:rsidR="00055980" w:rsidRDefault="00055980" w:rsidP="00055980">
      <w:pPr>
        <w:suppressAutoHyphens/>
        <w:ind w:firstLine="706"/>
        <w:jc w:val="center"/>
        <w:rPr>
          <w:rFonts w:ascii="Times New Roman" w:hAnsi="Times New Roman"/>
          <w:b/>
        </w:rPr>
      </w:pPr>
    </w:p>
    <w:p w:rsidR="00055980" w:rsidRDefault="00055980" w:rsidP="00055980">
      <w:pPr>
        <w:suppressAutoHyphens/>
        <w:ind w:firstLine="7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Приложения</w:t>
      </w:r>
    </w:p>
    <w:p w:rsidR="00055980" w:rsidRDefault="00055980" w:rsidP="00055980">
      <w:pPr>
        <w:suppressAutoHyphens/>
        <w:ind w:firstLine="706"/>
        <w:jc w:val="center"/>
        <w:rPr>
          <w:rFonts w:ascii="Times New Roman" w:hAnsi="Times New Roman"/>
          <w:b/>
        </w:rPr>
      </w:pPr>
    </w:p>
    <w:p w:rsidR="00055980" w:rsidRDefault="00055980" w:rsidP="00055980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1. Перечень оказываемых услуг.</w:t>
      </w:r>
    </w:p>
    <w:p w:rsidR="00055980" w:rsidRDefault="00055980" w:rsidP="00055980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2. График предоставления документов Исполнителю </w:t>
      </w:r>
    </w:p>
    <w:p w:rsidR="00055980" w:rsidRDefault="00055980" w:rsidP="00055980">
      <w:pPr>
        <w:suppressAutoHyphens/>
        <w:ind w:firstLine="709"/>
        <w:jc w:val="both"/>
        <w:rPr>
          <w:rFonts w:ascii="Times New Roman" w:hAnsi="Times New Roman"/>
        </w:rPr>
      </w:pPr>
    </w:p>
    <w:p w:rsidR="00055980" w:rsidRDefault="00055980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055980" w:rsidRDefault="00055980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D804EC" w:rsidRDefault="00D804EC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D804EC" w:rsidRDefault="00D804EC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D804EC" w:rsidRDefault="00D804EC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D804EC" w:rsidRDefault="00D804EC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D804EC" w:rsidRDefault="00D804EC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D804EC" w:rsidRDefault="00D804EC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D804EC" w:rsidRDefault="00D804EC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D804EC" w:rsidRDefault="00D804EC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D804EC" w:rsidRDefault="00D804EC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D804EC" w:rsidRDefault="00D804EC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055980" w:rsidRDefault="00055980" w:rsidP="00055980">
      <w:pPr>
        <w:suppressAutoHyphens/>
        <w:ind w:firstLine="709"/>
        <w:jc w:val="center"/>
        <w:rPr>
          <w:rFonts w:ascii="Times New Roman" w:hAnsi="Times New Roman"/>
          <w:b/>
        </w:rPr>
      </w:pPr>
    </w:p>
    <w:p w:rsidR="00055980" w:rsidRDefault="00055980" w:rsidP="00055980">
      <w:pPr>
        <w:suppressAutoHyphens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9. Адреса и банковские реквизиты Сторон.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781"/>
        <w:gridCol w:w="4412"/>
      </w:tblGrid>
      <w:tr w:rsidR="00055980" w:rsidTr="00055980">
        <w:trPr>
          <w:trHeight w:val="1853"/>
        </w:trPr>
        <w:tc>
          <w:tcPr>
            <w:tcW w:w="4781" w:type="dxa"/>
          </w:tcPr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412" w:type="dxa"/>
          </w:tcPr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Исполнитель: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Матус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энд </w:t>
            </w:r>
            <w:proofErr w:type="spellStart"/>
            <w:r>
              <w:rPr>
                <w:rFonts w:ascii="Times New Roman" w:hAnsi="Times New Roman"/>
                <w:b/>
              </w:rPr>
              <w:t>Квитс</w:t>
            </w:r>
            <w:proofErr w:type="spellEnd"/>
            <w:r>
              <w:rPr>
                <w:rFonts w:ascii="Times New Roman" w:hAnsi="Times New Roman"/>
                <w:b/>
              </w:rPr>
              <w:t>»,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ИНН 7840459755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КПП 784001001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ОКПО 09804728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Тел. раб: +7 (812) 339-22-33</w:t>
            </w:r>
          </w:p>
          <w:p w:rsidR="00055980" w:rsidRP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055980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 w:rsidRPr="00055980">
              <w:rPr>
                <w:rFonts w:ascii="Times New Roman" w:hAnsi="Times New Roman"/>
                <w:b/>
              </w:rPr>
              <w:t xml:space="preserve">: </w:t>
            </w:r>
            <w:hyperlink r:id="rId6" w:history="1">
              <w:r>
                <w:rPr>
                  <w:rStyle w:val="a3"/>
                  <w:b/>
                  <w:lang w:val="en-US"/>
                </w:rPr>
                <w:t>mail</w:t>
              </w:r>
              <w:r w:rsidRPr="00055980">
                <w:rPr>
                  <w:rStyle w:val="a3"/>
                  <w:b/>
                </w:rPr>
                <w:t>@</w:t>
              </w:r>
              <w:proofErr w:type="spellStart"/>
              <w:r>
                <w:rPr>
                  <w:rStyle w:val="a3"/>
                  <w:b/>
                  <w:lang w:val="en-US"/>
                </w:rPr>
                <w:t>mkbc</w:t>
              </w:r>
              <w:proofErr w:type="spellEnd"/>
              <w:r w:rsidRPr="00055980">
                <w:rPr>
                  <w:rStyle w:val="a3"/>
                  <w:b/>
                </w:rPr>
                <w:t>.</w:t>
              </w:r>
              <w:proofErr w:type="spellStart"/>
              <w:r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Юр. адрес: 191025, г. Санкт-Петербург, пер. Поварской, д.12, лит. А, офис 12-Н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Фактический адрес: 191119, г. Санкт-Петербург, ул. Разъезжая, д.37, лестница 1, офис 4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р/с 40702810603500007491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Точка ПАО Банка «ФК Открытие», 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Санкт-Петербург, 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БИК 044525999,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К/с 30101810845250000999</w:t>
            </w: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</w:tbl>
    <w:p w:rsidR="00055980" w:rsidRDefault="00055980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055980" w:rsidRDefault="00055980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055980" w:rsidRDefault="00055980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055980" w:rsidRDefault="00055980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055980" w:rsidRDefault="00055980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055980" w:rsidRDefault="00055980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055980" w:rsidRDefault="00055980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5F5637" w:rsidRDefault="005F5637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5F5637" w:rsidRDefault="005F5637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5F5637" w:rsidRDefault="005F5637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5F5637" w:rsidRDefault="005F5637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5F5637" w:rsidRDefault="005F5637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5F5637" w:rsidRDefault="005F5637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5F5637" w:rsidRDefault="005F5637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5F5637" w:rsidRDefault="005F5637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5F5637" w:rsidRDefault="005F5637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055980" w:rsidRDefault="00055980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055980" w:rsidRDefault="00055980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055980" w:rsidRDefault="00055980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055980" w:rsidRDefault="00055980" w:rsidP="00055980">
      <w:pPr>
        <w:suppressAutoHyphens/>
        <w:jc w:val="right"/>
        <w:rPr>
          <w:rFonts w:ascii="Times New Roman" w:hAnsi="Times New Roman"/>
          <w:b/>
          <w:bCs/>
        </w:rPr>
      </w:pPr>
    </w:p>
    <w:p w:rsidR="00055980" w:rsidRDefault="00055980" w:rsidP="00055980">
      <w:pPr>
        <w:suppressAutoHyphens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№ 1 </w:t>
      </w:r>
    </w:p>
    <w:p w:rsidR="00055980" w:rsidRDefault="00055980" w:rsidP="00055980">
      <w:pPr>
        <w:pStyle w:val="a4"/>
        <w:suppressAutoHyphens/>
        <w:jc w:val="right"/>
      </w:pPr>
      <w:r>
        <w:t>к Договору от "                      г.</w:t>
      </w:r>
    </w:p>
    <w:p w:rsidR="00055980" w:rsidRDefault="00055980" w:rsidP="00055980">
      <w:pPr>
        <w:suppressAutoHyphens/>
        <w:jc w:val="center"/>
        <w:rPr>
          <w:rFonts w:ascii="Times New Roman" w:hAnsi="Times New Roman"/>
        </w:rPr>
      </w:pPr>
    </w:p>
    <w:p w:rsidR="00055980" w:rsidRDefault="00055980" w:rsidP="00055980">
      <w:pPr>
        <w:suppressAutoHyphens/>
        <w:jc w:val="center"/>
        <w:rPr>
          <w:rFonts w:ascii="Times New Roman" w:hAnsi="Times New Roman"/>
        </w:rPr>
      </w:pPr>
    </w:p>
    <w:p w:rsidR="00055980" w:rsidRDefault="00055980" w:rsidP="00055980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 УСЛУГ</w:t>
      </w:r>
    </w:p>
    <w:p w:rsidR="00055980" w:rsidRDefault="00055980" w:rsidP="00055980">
      <w:pPr>
        <w:suppressAutoHyphens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100"/>
      </w:tblGrid>
      <w:tr w:rsidR="00055980" w:rsidTr="00055980">
        <w:trPr>
          <w:trHeight w:val="3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80" w:rsidRDefault="00055980">
            <w:pPr>
              <w:suppressAutoHyphens/>
              <w:rPr>
                <w:rFonts w:ascii="Times New Roman" w:hAnsi="Times New Roman"/>
              </w:rPr>
            </w:pPr>
          </w:p>
          <w:p w:rsidR="00055980" w:rsidRDefault="0005598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80" w:rsidRDefault="00055980">
            <w:pPr>
              <w:pStyle w:val="1"/>
              <w:suppressAutoHyphens/>
              <w:jc w:val="center"/>
              <w:rPr>
                <w:sz w:val="22"/>
              </w:rPr>
            </w:pPr>
          </w:p>
          <w:p w:rsidR="00055980" w:rsidRDefault="00055980">
            <w:pPr>
              <w:pStyle w:val="1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 услуг</w:t>
            </w:r>
          </w:p>
          <w:p w:rsidR="00055980" w:rsidRDefault="00055980"/>
        </w:tc>
      </w:tr>
      <w:tr w:rsidR="00055980" w:rsidTr="00055980">
        <w:trPr>
          <w:trHeight w:val="3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80" w:rsidRDefault="00055980" w:rsidP="004E600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80" w:rsidRDefault="0005598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бухгалтерского учета по всем регистрам учета в системе "1С", ведение регистров налогового учета по предоставляемым Заказчиком документам:</w:t>
            </w:r>
          </w:p>
          <w:p w:rsidR="00055980" w:rsidRDefault="00055980" w:rsidP="004E6007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Выписки с расчетных, валютных счетов</w:t>
            </w:r>
          </w:p>
          <w:p w:rsidR="00055980" w:rsidRDefault="00055980" w:rsidP="004E6007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Кассовые документы</w:t>
            </w:r>
          </w:p>
          <w:p w:rsidR="00055980" w:rsidRDefault="00055980" w:rsidP="004E6007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Накладные </w:t>
            </w:r>
          </w:p>
          <w:p w:rsidR="00055980" w:rsidRDefault="00055980" w:rsidP="004E6007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Счета</w:t>
            </w:r>
          </w:p>
          <w:p w:rsidR="00055980" w:rsidRDefault="00055980" w:rsidP="004E6007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Счета-фактуры</w:t>
            </w:r>
          </w:p>
          <w:p w:rsidR="00055980" w:rsidRDefault="00055980" w:rsidP="004E6007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</w:t>
            </w:r>
          </w:p>
          <w:p w:rsidR="00055980" w:rsidRDefault="00055980" w:rsidP="004E6007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</w:t>
            </w:r>
          </w:p>
          <w:p w:rsidR="00055980" w:rsidRDefault="00055980" w:rsidP="004E6007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прочие документы, имеющиеся у Заказчика, относящиеся к финансово-хозяйственной деятельности, предусмотренные действующим Законодательством. </w:t>
            </w:r>
          </w:p>
        </w:tc>
      </w:tr>
      <w:tr w:rsidR="00055980" w:rsidTr="00055980">
        <w:trPr>
          <w:trHeight w:val="3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80" w:rsidRDefault="00055980" w:rsidP="004E600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80" w:rsidRDefault="0005598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заработной платы сотрудников Заказчика с составлением ведомости для начисления заработной платы и начислением НДФЛ Ведение индивидуальных налоговых карточек сотрудников Заказчика.</w:t>
            </w:r>
          </w:p>
        </w:tc>
      </w:tr>
      <w:tr w:rsidR="00055980" w:rsidTr="00055980">
        <w:trPr>
          <w:trHeight w:val="3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80" w:rsidRDefault="00055980" w:rsidP="004E600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80" w:rsidRDefault="0005598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комплекта квартальной и годовой бухгалтерской и финансовой отчетности, налоговых деклараций, отчетных форм во внебюджетные фонды и органы государственной статистики, расчет налогов и других обязательных платежей </w:t>
            </w:r>
          </w:p>
        </w:tc>
      </w:tr>
      <w:tr w:rsidR="00055980" w:rsidTr="00055980">
        <w:trPr>
          <w:trHeight w:val="3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80" w:rsidRDefault="00055980" w:rsidP="004E600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80" w:rsidRDefault="0005598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квартальной и годовой бухгалтерской и финансовой отчетности в ИМНС, внебюджетные фонды и органы государственной статистики</w:t>
            </w:r>
          </w:p>
        </w:tc>
      </w:tr>
      <w:tr w:rsidR="00055980" w:rsidTr="00055980">
        <w:trPr>
          <w:trHeight w:val="3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80" w:rsidRDefault="00055980" w:rsidP="004E600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80" w:rsidRDefault="0005598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первичных документов Заказчика</w:t>
            </w:r>
          </w:p>
        </w:tc>
      </w:tr>
      <w:tr w:rsidR="00055980" w:rsidTr="00055980">
        <w:trPr>
          <w:trHeight w:val="3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80" w:rsidRDefault="00055980" w:rsidP="004E600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80" w:rsidRDefault="0005598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контрагентов на судимости, выигранные тендеры, задолженности, блокировки</w:t>
            </w:r>
          </w:p>
        </w:tc>
      </w:tr>
      <w:tr w:rsidR="00055980" w:rsidTr="00055980">
        <w:trPr>
          <w:trHeight w:val="3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80" w:rsidRDefault="00055980" w:rsidP="004E600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80" w:rsidRDefault="0005598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периодических сверок с ИМНС и внебюджетными фондами</w:t>
            </w:r>
          </w:p>
        </w:tc>
      </w:tr>
      <w:tr w:rsidR="00055980" w:rsidTr="00055980">
        <w:trPr>
          <w:trHeight w:val="3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80" w:rsidRDefault="00055980" w:rsidP="004E600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80" w:rsidRDefault="0005598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Отправка счетов и закрывающих документов контрагентам</w:t>
            </w:r>
          </w:p>
        </w:tc>
      </w:tr>
      <w:tr w:rsidR="00D804EC" w:rsidTr="00055980">
        <w:trPr>
          <w:trHeight w:val="3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EC" w:rsidRDefault="00D804EC" w:rsidP="004E600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EC" w:rsidRDefault="00D804EC" w:rsidP="00D804EC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Прогнозирование и поиск </w:t>
            </w:r>
            <w:r>
              <w:rPr>
                <w:rFonts w:ascii="Times New Roman" w:hAnsi="Times New Roman"/>
              </w:rPr>
              <w:t>законных способов</w:t>
            </w:r>
            <w:r>
              <w:rPr>
                <w:rFonts w:ascii="Times New Roman" w:hAnsi="Times New Roman"/>
              </w:rPr>
              <w:t xml:space="preserve"> снижения налоговой нагрузки</w:t>
            </w:r>
          </w:p>
        </w:tc>
      </w:tr>
      <w:tr w:rsidR="00D804EC" w:rsidTr="00055980">
        <w:trPr>
          <w:trHeight w:val="3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EC" w:rsidRDefault="00D804EC" w:rsidP="004E600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EC" w:rsidRDefault="00D804EC" w:rsidP="00D804EC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платежных поручений для уплаты налоговых и иных взносов</w:t>
            </w:r>
          </w:p>
        </w:tc>
      </w:tr>
      <w:tr w:rsidR="00D804EC" w:rsidTr="00055980">
        <w:trPr>
          <w:trHeight w:val="34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EC" w:rsidRDefault="00D804EC" w:rsidP="004E600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EC" w:rsidRDefault="00D804EC" w:rsidP="00D804EC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 с контрольными органами в сфере налогового законодательства</w:t>
            </w:r>
          </w:p>
        </w:tc>
      </w:tr>
    </w:tbl>
    <w:p w:rsidR="00055980" w:rsidRDefault="00055980" w:rsidP="00055980">
      <w:pPr>
        <w:suppressAutoHyphens/>
        <w:rPr>
          <w:rFonts w:ascii="Times New Roman" w:hAnsi="Times New Roman"/>
        </w:rPr>
      </w:pPr>
    </w:p>
    <w:p w:rsidR="00055980" w:rsidRDefault="00055980" w:rsidP="00055980">
      <w:pPr>
        <w:suppressAutoHyphens/>
        <w:rPr>
          <w:rFonts w:ascii="Times New Roman" w:hAnsi="Times New Roman"/>
        </w:rPr>
      </w:pPr>
    </w:p>
    <w:p w:rsidR="00055980" w:rsidRDefault="00055980" w:rsidP="00055980">
      <w:pPr>
        <w:suppressAutoHyphens/>
        <w:jc w:val="center"/>
        <w:rPr>
          <w:rFonts w:ascii="Times New Roman" w:hAnsi="Times New Roman"/>
        </w:rPr>
      </w:pPr>
    </w:p>
    <w:p w:rsidR="00055980" w:rsidRDefault="00055980" w:rsidP="00055980">
      <w:pPr>
        <w:pStyle w:val="a4"/>
        <w:suppressAutoHyphens/>
        <w:ind w:firstLine="0"/>
        <w:jc w:val="left"/>
      </w:pPr>
    </w:p>
    <w:p w:rsidR="00055980" w:rsidRDefault="00055980" w:rsidP="00055980">
      <w:pPr>
        <w:pStyle w:val="a4"/>
        <w:suppressAutoHyphens/>
        <w:ind w:firstLine="0"/>
        <w:jc w:val="left"/>
      </w:pPr>
    </w:p>
    <w:p w:rsidR="00055980" w:rsidRDefault="00055980" w:rsidP="00055980">
      <w:pPr>
        <w:pStyle w:val="a4"/>
        <w:suppressAutoHyphens/>
        <w:ind w:firstLine="0"/>
        <w:jc w:val="left"/>
      </w:pPr>
    </w:p>
    <w:p w:rsidR="00055980" w:rsidRDefault="00055980" w:rsidP="00055980">
      <w:pPr>
        <w:pStyle w:val="a4"/>
        <w:suppressAutoHyphens/>
        <w:ind w:firstLine="0"/>
        <w:jc w:val="left"/>
      </w:pPr>
    </w:p>
    <w:p w:rsidR="00055980" w:rsidRDefault="00055980" w:rsidP="00055980">
      <w:pPr>
        <w:pStyle w:val="a4"/>
        <w:suppressAutoHyphens/>
        <w:ind w:firstLine="0"/>
        <w:jc w:val="left"/>
      </w:pPr>
    </w:p>
    <w:p w:rsidR="00055980" w:rsidRDefault="00055980" w:rsidP="00055980">
      <w:pPr>
        <w:pStyle w:val="a4"/>
        <w:suppressAutoHyphens/>
        <w:ind w:firstLine="0"/>
        <w:jc w:val="left"/>
      </w:pPr>
    </w:p>
    <w:p w:rsidR="00055980" w:rsidRDefault="00055980" w:rsidP="00055980">
      <w:pPr>
        <w:pStyle w:val="a4"/>
        <w:suppressAutoHyphens/>
        <w:ind w:firstLine="0"/>
        <w:jc w:val="left"/>
      </w:pPr>
    </w:p>
    <w:p w:rsidR="00055980" w:rsidRDefault="00055980" w:rsidP="00055980">
      <w:pPr>
        <w:pStyle w:val="a4"/>
        <w:suppressAutoHyphens/>
        <w:ind w:firstLine="0"/>
        <w:jc w:val="left"/>
      </w:pPr>
    </w:p>
    <w:p w:rsidR="00055980" w:rsidRDefault="00055980" w:rsidP="00055980">
      <w:pPr>
        <w:pStyle w:val="a4"/>
        <w:suppressAutoHyphens/>
        <w:ind w:firstLine="0"/>
        <w:jc w:val="left"/>
      </w:pPr>
    </w:p>
    <w:p w:rsidR="00055980" w:rsidRDefault="00055980" w:rsidP="00055980">
      <w:pPr>
        <w:pStyle w:val="a4"/>
        <w:suppressAutoHyphens/>
        <w:ind w:firstLine="0"/>
        <w:jc w:val="left"/>
      </w:pPr>
    </w:p>
    <w:p w:rsidR="00055980" w:rsidRDefault="00055980" w:rsidP="00055980">
      <w:pPr>
        <w:pStyle w:val="a4"/>
        <w:suppressAutoHyphens/>
        <w:ind w:firstLine="0"/>
        <w:jc w:val="left"/>
      </w:pPr>
    </w:p>
    <w:p w:rsidR="00055980" w:rsidRDefault="00055980" w:rsidP="00055980">
      <w:pPr>
        <w:pStyle w:val="a4"/>
        <w:suppressAutoHyphens/>
        <w:ind w:firstLine="0"/>
        <w:jc w:val="left"/>
      </w:pPr>
    </w:p>
    <w:p w:rsidR="00055980" w:rsidRDefault="00055980" w:rsidP="00D804EC">
      <w:pPr>
        <w:pStyle w:val="a4"/>
        <w:suppressAutoHyphens/>
        <w:ind w:firstLine="0"/>
        <w:jc w:val="left"/>
      </w:pPr>
    </w:p>
    <w:p w:rsidR="00055980" w:rsidRDefault="00055980" w:rsidP="00055980">
      <w:pPr>
        <w:pStyle w:val="a4"/>
        <w:suppressAutoHyphens/>
        <w:ind w:firstLine="0"/>
        <w:jc w:val="right"/>
      </w:pPr>
    </w:p>
    <w:p w:rsidR="005F5637" w:rsidRDefault="005F5637" w:rsidP="00055980">
      <w:pPr>
        <w:pStyle w:val="a4"/>
        <w:suppressAutoHyphens/>
        <w:ind w:firstLine="0"/>
        <w:jc w:val="right"/>
      </w:pPr>
    </w:p>
    <w:p w:rsidR="00055980" w:rsidRDefault="00055980" w:rsidP="00055980">
      <w:pPr>
        <w:pStyle w:val="a4"/>
        <w:suppressAutoHyphens/>
        <w:ind w:firstLine="0"/>
        <w:jc w:val="right"/>
      </w:pPr>
    </w:p>
    <w:p w:rsidR="00055980" w:rsidRDefault="00055980" w:rsidP="00055980">
      <w:pPr>
        <w:pStyle w:val="a4"/>
        <w:suppressAutoHyphens/>
        <w:ind w:firstLine="0"/>
        <w:jc w:val="right"/>
      </w:pPr>
    </w:p>
    <w:p w:rsidR="00055980" w:rsidRDefault="00055980" w:rsidP="00055980">
      <w:pPr>
        <w:pStyle w:val="a4"/>
        <w:suppressAutoHyphens/>
        <w:ind w:firstLine="0"/>
        <w:jc w:val="right"/>
      </w:pPr>
      <w:r>
        <w:t>Приложение № 2</w:t>
      </w:r>
    </w:p>
    <w:p w:rsidR="00055980" w:rsidRDefault="00055980" w:rsidP="00055980">
      <w:pPr>
        <w:pStyle w:val="a4"/>
        <w:suppressAutoHyphens/>
        <w:jc w:val="right"/>
      </w:pPr>
      <w:r>
        <w:t>к Договору от                             г.</w:t>
      </w:r>
    </w:p>
    <w:p w:rsidR="00055980" w:rsidRDefault="00055980" w:rsidP="00055980">
      <w:pPr>
        <w:suppressAutoHyphens/>
        <w:jc w:val="right"/>
        <w:rPr>
          <w:rFonts w:ascii="Times New Roman" w:hAnsi="Times New Roman"/>
        </w:rPr>
      </w:pPr>
    </w:p>
    <w:p w:rsidR="00055980" w:rsidRDefault="00055980" w:rsidP="00055980">
      <w:pPr>
        <w:suppressAutoHyphens/>
        <w:jc w:val="right"/>
        <w:rPr>
          <w:rFonts w:ascii="Times New Roman" w:hAnsi="Times New Roman"/>
        </w:rPr>
      </w:pPr>
      <w:bookmarkStart w:id="2" w:name="_GoBack"/>
      <w:bookmarkEnd w:id="2"/>
    </w:p>
    <w:p w:rsidR="00055980" w:rsidRDefault="00055980" w:rsidP="00055980">
      <w:pPr>
        <w:suppressAutoHyphen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предоставления документов Исполнителю за истекший период деятельности Заказчика</w:t>
      </w:r>
    </w:p>
    <w:p w:rsidR="00055980" w:rsidRDefault="00055980" w:rsidP="00055980">
      <w:pPr>
        <w:suppressAutoHyphens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590"/>
      </w:tblGrid>
      <w:tr w:rsidR="00055980" w:rsidTr="0005598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80" w:rsidRDefault="00055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документа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80" w:rsidRDefault="00055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Сроки, адрес предоставления документов</w:t>
            </w:r>
          </w:p>
          <w:p w:rsidR="00055980" w:rsidRDefault="000559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5980" w:rsidTr="0005598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 с поставщиками, акты выполненных работ</w:t>
            </w:r>
          </w:p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 с заказчиками, акты выполненных работ</w:t>
            </w:r>
          </w:p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 комиссии</w:t>
            </w:r>
          </w:p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Счета-фактуры, накладные от поставщиков </w:t>
            </w:r>
          </w:p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Счета-фактуры, накладные, выставляемые заказчикам</w:t>
            </w:r>
          </w:p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комиссионера</w:t>
            </w:r>
          </w:p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Счета от поставщиков </w:t>
            </w:r>
          </w:p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Счета, выставляемые заказчикам</w:t>
            </w:r>
          </w:p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 займа с учредителями</w:t>
            </w:r>
          </w:p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 по кадрам, штатному расписанию</w:t>
            </w:r>
          </w:p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Платежные поручения, выписки с расчетного и валютного счетов</w:t>
            </w:r>
          </w:p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Кассовые документы (приходные и расходные ордера)</w:t>
            </w:r>
          </w:p>
          <w:p w:rsidR="00055980" w:rsidRDefault="00055980" w:rsidP="004E6007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для формирования авансовых отчетов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80" w:rsidRDefault="000559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 предоставляет текущие документы Исполнителю один раз в месяц:</w:t>
            </w:r>
          </w:p>
          <w:p w:rsidR="00055980" w:rsidRDefault="00055980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10 рабочих дней, начиная с 1 числа месяца, следующего за истекшим.</w:t>
            </w:r>
          </w:p>
          <w:p w:rsidR="00055980" w:rsidRDefault="00055980">
            <w:pPr>
              <w:rPr>
                <w:rFonts w:ascii="Times New Roman" w:hAnsi="Times New Roman"/>
              </w:rPr>
            </w:pPr>
          </w:p>
          <w:p w:rsidR="00055980" w:rsidRDefault="00055980">
            <w:pPr>
              <w:rPr>
                <w:rFonts w:ascii="Times New Roman" w:hAnsi="Times New Roman"/>
              </w:rPr>
            </w:pPr>
          </w:p>
          <w:p w:rsidR="00055980" w:rsidRDefault="00055980">
            <w:pPr>
              <w:rPr>
                <w:rFonts w:ascii="Times New Roman" w:hAnsi="Times New Roman"/>
              </w:rPr>
            </w:pPr>
          </w:p>
          <w:p w:rsidR="00055980" w:rsidRDefault="000559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Основанием для изменения срока предоставления документов Исполнителю является изменение документооборота Заказчика, письменно согласованного с Исполнителем. </w:t>
            </w:r>
          </w:p>
          <w:p w:rsidR="00055980" w:rsidRDefault="00055980">
            <w:pPr>
              <w:rPr>
                <w:rFonts w:ascii="Times New Roman" w:hAnsi="Times New Roman"/>
              </w:rPr>
            </w:pPr>
          </w:p>
          <w:p w:rsidR="00055980" w:rsidRDefault="000559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предоставления документов:</w:t>
            </w:r>
          </w:p>
          <w:p w:rsidR="00055980" w:rsidRDefault="00055980">
            <w:pPr>
              <w:rPr>
                <w:rFonts w:ascii="Times New Roman" w:hAnsi="Times New Roman"/>
                <w:b/>
              </w:rPr>
            </w:pPr>
          </w:p>
          <w:p w:rsidR="00055980" w:rsidRDefault="000559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191119, г. Санкт-Петербург, ул. Разъезжая, д. 37</w:t>
            </w:r>
          </w:p>
          <w:p w:rsidR="00D804EC" w:rsidRDefault="00D804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сканированных экземпляров: </w:t>
            </w:r>
          </w:p>
          <w:p w:rsidR="00D804EC" w:rsidRPr="00D804EC" w:rsidRDefault="00D804EC">
            <w:pPr>
              <w:rPr>
                <w:rFonts w:ascii="Times New Roman" w:hAnsi="Times New Roman"/>
                <w:b/>
              </w:rPr>
            </w:pPr>
            <w:proofErr w:type="spellStart"/>
            <w:r w:rsidRPr="00D804EC">
              <w:rPr>
                <w:rFonts w:ascii="Times New Roman" w:hAnsi="Times New Roman"/>
                <w:b/>
                <w:lang w:val="en-US"/>
              </w:rPr>
              <w:t>buh</w:t>
            </w:r>
            <w:proofErr w:type="spellEnd"/>
            <w:r w:rsidRPr="00D804EC">
              <w:rPr>
                <w:rFonts w:ascii="Times New Roman" w:hAnsi="Times New Roman"/>
                <w:b/>
              </w:rPr>
              <w:t>@</w:t>
            </w:r>
            <w:proofErr w:type="spellStart"/>
            <w:r w:rsidRPr="00D804EC">
              <w:rPr>
                <w:rFonts w:ascii="Times New Roman" w:hAnsi="Times New Roman"/>
                <w:b/>
                <w:lang w:val="en-US"/>
              </w:rPr>
              <w:t>mkbc</w:t>
            </w:r>
            <w:proofErr w:type="spellEnd"/>
            <w:r w:rsidRPr="00D804EC">
              <w:rPr>
                <w:rFonts w:ascii="Times New Roman" w:hAnsi="Times New Roman"/>
                <w:b/>
              </w:rPr>
              <w:t>.</w:t>
            </w:r>
            <w:proofErr w:type="spellStart"/>
            <w:r w:rsidRPr="00D804EC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</w:tbl>
    <w:p w:rsidR="00055980" w:rsidRDefault="00055980" w:rsidP="00055980">
      <w:pPr>
        <w:rPr>
          <w:rFonts w:ascii="Times New Roman" w:hAnsi="Times New Roman"/>
        </w:rPr>
      </w:pPr>
    </w:p>
    <w:p w:rsidR="00055980" w:rsidRDefault="00055980" w:rsidP="00055980">
      <w:pPr>
        <w:rPr>
          <w:rFonts w:ascii="Times New Roman" w:hAnsi="Times New Roman"/>
        </w:rPr>
      </w:pPr>
    </w:p>
    <w:p w:rsidR="00055980" w:rsidRDefault="00055980" w:rsidP="00055980">
      <w:pPr>
        <w:rPr>
          <w:rFonts w:ascii="Times New Roman" w:hAnsi="Times New Roman"/>
        </w:rPr>
      </w:pPr>
    </w:p>
    <w:p w:rsidR="00055980" w:rsidRDefault="00055980" w:rsidP="00055980">
      <w:pPr>
        <w:rPr>
          <w:rFonts w:ascii="Times New Roman" w:hAnsi="Times New Roman"/>
        </w:rPr>
      </w:pPr>
    </w:p>
    <w:p w:rsidR="00AB41DF" w:rsidRDefault="00AB41DF"/>
    <w:sectPr w:rsidR="00AB41DF" w:rsidSect="00DF1344">
      <w:pgSz w:w="11910" w:h="16840" w:code="9"/>
      <w:pgMar w:top="900" w:right="1077" w:bottom="280" w:left="1320" w:header="70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E33"/>
    <w:multiLevelType w:val="multilevel"/>
    <w:tmpl w:val="E424D9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" w15:restartNumberingAfterBreak="0">
    <w:nsid w:val="0FAA1813"/>
    <w:multiLevelType w:val="multilevel"/>
    <w:tmpl w:val="71EA81F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5FD425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413D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146E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F125A3E"/>
    <w:multiLevelType w:val="multilevel"/>
    <w:tmpl w:val="E2544DC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980"/>
    <w:rsid w:val="00055980"/>
    <w:rsid w:val="000669B6"/>
    <w:rsid w:val="00222B37"/>
    <w:rsid w:val="00370A80"/>
    <w:rsid w:val="005676A8"/>
    <w:rsid w:val="005F5637"/>
    <w:rsid w:val="00652627"/>
    <w:rsid w:val="00742296"/>
    <w:rsid w:val="00AB41DF"/>
    <w:rsid w:val="00AD08D7"/>
    <w:rsid w:val="00D804EC"/>
    <w:rsid w:val="00D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8320"/>
  <w15:docId w15:val="{5398644D-2F7A-4C75-95B6-A565F2A6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80"/>
    <w:pPr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980"/>
    <w:pPr>
      <w:keepNext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9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055980"/>
    <w:rPr>
      <w:color w:val="0000FF"/>
      <w:u w:val="single"/>
    </w:rPr>
  </w:style>
  <w:style w:type="paragraph" w:styleId="a4">
    <w:name w:val="Title"/>
    <w:basedOn w:val="a"/>
    <w:link w:val="a5"/>
    <w:qFormat/>
    <w:rsid w:val="00055980"/>
    <w:pPr>
      <w:ind w:firstLine="709"/>
      <w:jc w:val="center"/>
    </w:pPr>
    <w:rPr>
      <w:rFonts w:ascii="Times New Roman" w:hAnsi="Times New Roman"/>
      <w:b/>
    </w:rPr>
  </w:style>
  <w:style w:type="character" w:customStyle="1" w:styleId="a5">
    <w:name w:val="Заголовок Знак"/>
    <w:basedOn w:val="a0"/>
    <w:link w:val="a4"/>
    <w:rsid w:val="0005598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55980"/>
    <w:pPr>
      <w:spacing w:before="120" w:after="120"/>
      <w:ind w:firstLine="709"/>
      <w:jc w:val="both"/>
    </w:pPr>
    <w:rPr>
      <w:rFonts w:ascii="Times New Roman" w:hAnsi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05598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0"/>
    <w:rsid w:val="0022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kbc.ru" TargetMode="External"/><Relationship Id="rId5" Type="http://schemas.openxmlformats.org/officeDocument/2006/relationships/hyperlink" Target="https://mkbc.ru/include/calc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2292</Words>
  <Characters>16074</Characters>
  <Application>Microsoft Office Word</Application>
  <DocSecurity>0</DocSecurity>
  <Lines>446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petropravo</dc:creator>
  <cp:lastModifiedBy>User</cp:lastModifiedBy>
  <cp:revision>3</cp:revision>
  <dcterms:created xsi:type="dcterms:W3CDTF">2021-06-02T16:14:00Z</dcterms:created>
  <dcterms:modified xsi:type="dcterms:W3CDTF">2021-07-07T14:10:00Z</dcterms:modified>
</cp:coreProperties>
</file>